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B01" w:rsidRPr="00F92B01" w:rsidRDefault="00F92B01" w:rsidP="00F92B01">
      <w:pPr>
        <w:shd w:val="clear" w:color="auto" w:fill="FFFFFF"/>
        <w:spacing w:after="0" w:line="278" w:lineRule="exact"/>
        <w:jc w:val="right"/>
        <w:rPr>
          <w:rFonts w:ascii="Times New Roman" w:hAnsi="Times New Roman"/>
          <w:bCs/>
          <w:sz w:val="28"/>
          <w:szCs w:val="28"/>
        </w:rPr>
      </w:pPr>
      <w:r w:rsidRPr="00F92B01">
        <w:rPr>
          <w:rFonts w:ascii="Times New Roman" w:hAnsi="Times New Roman"/>
          <w:bCs/>
          <w:sz w:val="28"/>
          <w:szCs w:val="28"/>
        </w:rPr>
        <w:t>Проект</w:t>
      </w:r>
    </w:p>
    <w:p w:rsidR="00F92B01" w:rsidRPr="00670D66" w:rsidRDefault="00F92B01" w:rsidP="00F92B01">
      <w:pPr>
        <w:shd w:val="clear" w:color="auto" w:fill="FFFFFF"/>
        <w:spacing w:after="0" w:line="278" w:lineRule="exact"/>
        <w:jc w:val="right"/>
        <w:rPr>
          <w:rFonts w:ascii="Times New Roman" w:hAnsi="Times New Roman"/>
          <w:bCs/>
          <w:sz w:val="28"/>
          <w:szCs w:val="28"/>
          <w:u w:val="single"/>
        </w:rPr>
      </w:pPr>
      <w:r w:rsidRPr="00F92B01">
        <w:rPr>
          <w:rFonts w:ascii="Times New Roman" w:hAnsi="Times New Roman"/>
          <w:bCs/>
          <w:sz w:val="28"/>
          <w:szCs w:val="28"/>
        </w:rPr>
        <w:t>№</w:t>
      </w:r>
      <w:r w:rsidR="00670D66">
        <w:rPr>
          <w:rFonts w:ascii="Times New Roman" w:hAnsi="Times New Roman"/>
          <w:bCs/>
          <w:sz w:val="28"/>
          <w:szCs w:val="28"/>
        </w:rPr>
        <w:t xml:space="preserve"> </w:t>
      </w:r>
      <w:r w:rsidR="00670D66" w:rsidRPr="00670D66">
        <w:rPr>
          <w:rFonts w:ascii="Times New Roman" w:hAnsi="Times New Roman"/>
          <w:bCs/>
          <w:sz w:val="28"/>
          <w:szCs w:val="28"/>
          <w:u w:val="single"/>
        </w:rPr>
        <w:t>1566</w:t>
      </w:r>
    </w:p>
    <w:p w:rsidR="00F92B01" w:rsidRDefault="00F92B01" w:rsidP="004D2076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sz w:val="32"/>
        </w:rPr>
      </w:pPr>
    </w:p>
    <w:p w:rsidR="004D2076" w:rsidRDefault="004D2076" w:rsidP="004D2076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</w:rPr>
      </w:pPr>
      <w:r>
        <w:rPr>
          <w:rFonts w:ascii="Times New Roman" w:hAnsi="Times New Roman"/>
          <w:bCs/>
          <w:sz w:val="32"/>
        </w:rPr>
        <w:t>ГОРОД ДУДИНКА</w:t>
      </w:r>
    </w:p>
    <w:p w:rsidR="004D2076" w:rsidRDefault="004D2076" w:rsidP="004D2076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  <w:u w:val="single"/>
        </w:rPr>
      </w:pPr>
    </w:p>
    <w:p w:rsidR="004D2076" w:rsidRDefault="004D2076" w:rsidP="004D2076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</w:rPr>
      </w:pPr>
      <w:r>
        <w:rPr>
          <w:rFonts w:ascii="Times New Roman" w:hAnsi="Times New Roman"/>
          <w:bCs/>
          <w:sz w:val="32"/>
        </w:rPr>
        <w:t>ДУДИНСКИЙ ГОРОДСКОЙ СОВЕТ ДЕПУТАТОВ</w:t>
      </w:r>
    </w:p>
    <w:p w:rsidR="004D2076" w:rsidRDefault="004D2076" w:rsidP="004D2076">
      <w:pPr>
        <w:shd w:val="clear" w:color="auto" w:fill="FFFFFF"/>
        <w:spacing w:after="0" w:line="278" w:lineRule="exact"/>
        <w:jc w:val="center"/>
        <w:rPr>
          <w:rFonts w:ascii="Times New Roman" w:hAnsi="Times New Roman"/>
          <w:b/>
          <w:sz w:val="32"/>
        </w:rPr>
      </w:pPr>
    </w:p>
    <w:p w:rsidR="004D2076" w:rsidRDefault="004D2076" w:rsidP="004D2076">
      <w:pPr>
        <w:shd w:val="clear" w:color="auto" w:fill="FFFFFF"/>
        <w:spacing w:after="0" w:line="278" w:lineRule="exact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 Е Ш Е Н И Е</w:t>
      </w:r>
    </w:p>
    <w:p w:rsidR="004D2076" w:rsidRDefault="004D2076" w:rsidP="004D2076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before="389" w:line="278" w:lineRule="exact"/>
        <w:ind w:right="3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00.00.20</w:t>
      </w:r>
      <w:r w:rsidR="007F3CD3">
        <w:rPr>
          <w:rFonts w:ascii="Times New Roman" w:hAnsi="Times New Roman"/>
          <w:b/>
          <w:sz w:val="28"/>
          <w:szCs w:val="28"/>
        </w:rPr>
        <w:t>25</w:t>
      </w:r>
      <w:r>
        <w:rPr>
          <w:rFonts w:ascii="Times New Roman" w:hAnsi="Times New Roman"/>
          <w:b/>
          <w:sz w:val="28"/>
          <w:szCs w:val="28"/>
        </w:rPr>
        <w:tab/>
        <w:t>№ 00-0000</w:t>
      </w:r>
    </w:p>
    <w:p w:rsidR="004D2076" w:rsidRDefault="004D2076" w:rsidP="004D2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D2076" w:rsidRDefault="004D2076" w:rsidP="004D2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F3A">
        <w:rPr>
          <w:rFonts w:ascii="Times New Roman" w:hAnsi="Times New Roman"/>
          <w:b/>
          <w:bCs/>
          <w:sz w:val="28"/>
          <w:szCs w:val="28"/>
        </w:rPr>
        <w:t>О внесении изменений</w:t>
      </w:r>
      <w:r>
        <w:rPr>
          <w:rFonts w:ascii="Times New Roman" w:hAnsi="Times New Roman"/>
          <w:b/>
          <w:bCs/>
          <w:sz w:val="28"/>
          <w:szCs w:val="28"/>
        </w:rPr>
        <w:t xml:space="preserve"> в генеральный план муниципального образования «Город Дудинка»</w:t>
      </w:r>
    </w:p>
    <w:p w:rsidR="004D2076" w:rsidRDefault="004D2076" w:rsidP="004D2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2076" w:rsidRDefault="007F3CD3" w:rsidP="00352C6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статьями 8, </w:t>
      </w:r>
      <w:r w:rsidR="00352C6A" w:rsidRPr="00352C6A">
        <w:rPr>
          <w:rFonts w:ascii="Times New Roman" w:hAnsi="Times New Roman" w:cs="Times New Roman"/>
          <w:sz w:val="28"/>
          <w:szCs w:val="28"/>
        </w:rPr>
        <w:t xml:space="preserve">24, 25 Градостроительного кодекса Российской Федерации, статьей 14 Федерального закона от </w:t>
      </w:r>
      <w:r w:rsidR="00352C6A">
        <w:rPr>
          <w:rFonts w:ascii="Times New Roman" w:hAnsi="Times New Roman" w:cs="Times New Roman"/>
          <w:sz w:val="28"/>
          <w:szCs w:val="28"/>
        </w:rPr>
        <w:t>06.10.</w:t>
      </w:r>
      <w:r w:rsidR="00975C0E">
        <w:rPr>
          <w:rFonts w:ascii="Times New Roman" w:hAnsi="Times New Roman" w:cs="Times New Roman"/>
          <w:sz w:val="28"/>
          <w:szCs w:val="28"/>
        </w:rPr>
        <w:t>2003</w:t>
      </w:r>
      <w:r w:rsidR="00352C6A" w:rsidRPr="00352C6A">
        <w:rPr>
          <w:rFonts w:ascii="Times New Roman" w:hAnsi="Times New Roman" w:cs="Times New Roman"/>
          <w:sz w:val="28"/>
          <w:szCs w:val="28"/>
        </w:rPr>
        <w:t xml:space="preserve"> №</w:t>
      </w:r>
      <w:r w:rsidR="00F92B01">
        <w:rPr>
          <w:rFonts w:ascii="Times New Roman" w:hAnsi="Times New Roman" w:cs="Times New Roman"/>
          <w:sz w:val="28"/>
          <w:szCs w:val="28"/>
        </w:rPr>
        <w:t> </w:t>
      </w:r>
      <w:r w:rsidR="00352C6A" w:rsidRPr="00352C6A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</w:t>
      </w:r>
      <w:r w:rsidR="00F92B01">
        <w:rPr>
          <w:rFonts w:ascii="Times New Roman" w:hAnsi="Times New Roman" w:cs="Times New Roman"/>
          <w:sz w:val="28"/>
          <w:szCs w:val="28"/>
        </w:rPr>
        <w:t> </w:t>
      </w:r>
      <w:r w:rsidR="00352C6A" w:rsidRPr="00352C6A">
        <w:rPr>
          <w:rFonts w:ascii="Times New Roman" w:hAnsi="Times New Roman" w:cs="Times New Roman"/>
          <w:sz w:val="28"/>
          <w:szCs w:val="28"/>
        </w:rPr>
        <w:t xml:space="preserve">Российской Федерации», Уставом города Дудинки, </w:t>
      </w:r>
      <w:r w:rsidR="00352C6A">
        <w:rPr>
          <w:rFonts w:ascii="Times New Roman" w:hAnsi="Times New Roman" w:cs="Times New Roman"/>
          <w:sz w:val="28"/>
          <w:szCs w:val="28"/>
        </w:rPr>
        <w:t xml:space="preserve">принимая во внимание </w:t>
      </w:r>
      <w:r w:rsidR="00F92B01">
        <w:rPr>
          <w:rFonts w:ascii="Times New Roman" w:hAnsi="Times New Roman" w:cs="Times New Roman"/>
          <w:sz w:val="28"/>
          <w:szCs w:val="28"/>
        </w:rPr>
        <w:t>з</w:t>
      </w:r>
      <w:r w:rsidR="00904CBC">
        <w:rPr>
          <w:rFonts w:ascii="Times New Roman" w:hAnsi="Times New Roman" w:cs="Times New Roman"/>
          <w:sz w:val="28"/>
          <w:szCs w:val="28"/>
        </w:rPr>
        <w:t>аключение о результатах публичных слушаний, на основании</w:t>
      </w:r>
      <w:r w:rsidR="00352C6A">
        <w:rPr>
          <w:rFonts w:ascii="Times New Roman" w:hAnsi="Times New Roman" w:cs="Times New Roman"/>
          <w:sz w:val="28"/>
          <w:szCs w:val="28"/>
        </w:rPr>
        <w:t xml:space="preserve"> Сводного </w:t>
      </w:r>
      <w:r w:rsidR="00F92B01">
        <w:rPr>
          <w:rFonts w:ascii="Times New Roman" w:hAnsi="Times New Roman" w:cs="Times New Roman"/>
          <w:sz w:val="28"/>
          <w:szCs w:val="28"/>
        </w:rPr>
        <w:t>з</w:t>
      </w:r>
      <w:r w:rsidR="00352C6A">
        <w:rPr>
          <w:rFonts w:ascii="Times New Roman" w:hAnsi="Times New Roman" w:cs="Times New Roman"/>
          <w:sz w:val="28"/>
          <w:szCs w:val="28"/>
        </w:rPr>
        <w:t xml:space="preserve">аключения </w:t>
      </w:r>
      <w:r w:rsidR="00F92B01">
        <w:rPr>
          <w:rFonts w:ascii="Times New Roman" w:hAnsi="Times New Roman" w:cs="Times New Roman"/>
          <w:sz w:val="28"/>
          <w:szCs w:val="28"/>
        </w:rPr>
        <w:t>М</w:t>
      </w:r>
      <w:r w:rsidR="00352C6A">
        <w:rPr>
          <w:rFonts w:ascii="Times New Roman" w:hAnsi="Times New Roman" w:cs="Times New Roman"/>
          <w:sz w:val="28"/>
          <w:szCs w:val="28"/>
        </w:rPr>
        <w:t>инистерства экономического развития Российской Федерации</w:t>
      </w:r>
      <w:r w:rsidR="00943431">
        <w:rPr>
          <w:rFonts w:ascii="Times New Roman" w:hAnsi="Times New Roman" w:cs="Times New Roman"/>
          <w:sz w:val="28"/>
          <w:szCs w:val="28"/>
        </w:rPr>
        <w:t xml:space="preserve"> </w:t>
      </w:r>
      <w:r w:rsidR="00943431">
        <w:rPr>
          <w:rFonts w:ascii="Times New Roman" w:hAnsi="Times New Roman"/>
          <w:sz w:val="28"/>
          <w:szCs w:val="28"/>
        </w:rPr>
        <w:t>от 20.12.2024 № 0465101-1сз/исх-36429</w:t>
      </w:r>
      <w:r w:rsidR="00352C6A">
        <w:rPr>
          <w:rFonts w:ascii="Times New Roman" w:hAnsi="Times New Roman" w:cs="Times New Roman"/>
          <w:sz w:val="28"/>
          <w:szCs w:val="28"/>
        </w:rPr>
        <w:t xml:space="preserve"> о согласии с проектом внесения изменений в генеральный план муниципального образования «город Дудинка», </w:t>
      </w:r>
      <w:r w:rsidR="00F92B01">
        <w:rPr>
          <w:rFonts w:ascii="Times New Roman" w:hAnsi="Times New Roman" w:cs="Times New Roman"/>
          <w:sz w:val="28"/>
          <w:szCs w:val="28"/>
        </w:rPr>
        <w:t>Г</w:t>
      </w:r>
      <w:r w:rsidR="004D2076">
        <w:rPr>
          <w:rFonts w:ascii="Times New Roman" w:hAnsi="Times New Roman" w:cs="Times New Roman"/>
          <w:sz w:val="28"/>
          <w:szCs w:val="28"/>
        </w:rPr>
        <w:t>ородской Совет решил:</w:t>
      </w:r>
    </w:p>
    <w:p w:rsidR="00F92B01" w:rsidRDefault="00F92B01" w:rsidP="00352C6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2076" w:rsidRDefault="004D2076" w:rsidP="004D20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702F3A">
        <w:rPr>
          <w:rFonts w:ascii="Times New Roman" w:hAnsi="Times New Roman"/>
          <w:sz w:val="28"/>
          <w:szCs w:val="28"/>
        </w:rPr>
        <w:t>Внести изменения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генеральный план муниципального образования «Город Дудинка», утвержденный </w:t>
      </w:r>
      <w:r w:rsidR="00F92B0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ешением Городского Совета от 16.09.2015 № 06-0171</w:t>
      </w:r>
      <w:r w:rsidR="00F92B01">
        <w:rPr>
          <w:rFonts w:ascii="Times New Roman" w:hAnsi="Times New Roman"/>
          <w:sz w:val="28"/>
          <w:szCs w:val="28"/>
        </w:rPr>
        <w:t xml:space="preserve"> (в редакции Решения Городского Совета </w:t>
      </w:r>
      <w:r w:rsidR="00F92B01" w:rsidRPr="00F92B01">
        <w:rPr>
          <w:rFonts w:ascii="Times New Roman" w:hAnsi="Times New Roman"/>
          <w:sz w:val="28"/>
          <w:szCs w:val="28"/>
        </w:rPr>
        <w:t>от</w:t>
      </w:r>
      <w:r w:rsidR="00F92B01">
        <w:rPr>
          <w:rFonts w:ascii="Times New Roman" w:hAnsi="Times New Roman"/>
          <w:sz w:val="28"/>
          <w:szCs w:val="28"/>
        </w:rPr>
        <w:t> </w:t>
      </w:r>
      <w:r w:rsidR="00F92B01" w:rsidRPr="00F92B01">
        <w:rPr>
          <w:rFonts w:ascii="Times New Roman" w:hAnsi="Times New Roman"/>
          <w:bCs/>
          <w:sz w:val="28"/>
          <w:szCs w:val="28"/>
        </w:rPr>
        <w:t>13.12.2017 № 10-0386</w:t>
      </w:r>
      <w:r w:rsidR="00F92B01" w:rsidRPr="00F92B01">
        <w:rPr>
          <w:rFonts w:ascii="Times New Roman" w:hAnsi="Times New Roman"/>
          <w:sz w:val="28"/>
          <w:szCs w:val="28"/>
        </w:rPr>
        <w:t>)</w:t>
      </w:r>
      <w:r w:rsidRPr="00F92B01">
        <w:rPr>
          <w:rFonts w:ascii="Times New Roman" w:hAnsi="Times New Roman"/>
          <w:bCs/>
          <w:sz w:val="28"/>
          <w:szCs w:val="28"/>
        </w:rPr>
        <w:t>, изложив в редакции</w:t>
      </w:r>
      <w:r w:rsidR="00305D9B" w:rsidRPr="00F92B01">
        <w:rPr>
          <w:rFonts w:ascii="Times New Roman" w:hAnsi="Times New Roman"/>
          <w:bCs/>
          <w:sz w:val="28"/>
          <w:szCs w:val="28"/>
        </w:rPr>
        <w:t>,</w:t>
      </w:r>
      <w:r w:rsidRPr="00F92B01">
        <w:rPr>
          <w:rFonts w:ascii="Times New Roman" w:hAnsi="Times New Roman"/>
          <w:bCs/>
          <w:sz w:val="28"/>
          <w:szCs w:val="28"/>
        </w:rPr>
        <w:t xml:space="preserve"> согласно </w:t>
      </w:r>
      <w:r w:rsidR="001918CD">
        <w:rPr>
          <w:rFonts w:ascii="Times New Roman" w:hAnsi="Times New Roman"/>
          <w:bCs/>
          <w:sz w:val="28"/>
          <w:szCs w:val="28"/>
        </w:rPr>
        <w:t>приложению</w:t>
      </w:r>
      <w:r w:rsidR="00305D9B">
        <w:rPr>
          <w:rFonts w:ascii="Times New Roman" w:hAnsi="Times New Roman"/>
          <w:bCs/>
          <w:sz w:val="28"/>
          <w:szCs w:val="28"/>
        </w:rPr>
        <w:t xml:space="preserve"> к</w:t>
      </w:r>
      <w:r w:rsidR="00F92B01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настоящему Решению.</w:t>
      </w:r>
      <w:r w:rsidR="00F92B01">
        <w:rPr>
          <w:rFonts w:ascii="Times New Roman" w:hAnsi="Times New Roman"/>
          <w:bCs/>
          <w:sz w:val="28"/>
          <w:szCs w:val="28"/>
        </w:rPr>
        <w:t xml:space="preserve"> </w:t>
      </w:r>
    </w:p>
    <w:p w:rsidR="00305D9B" w:rsidRPr="00305D9B" w:rsidRDefault="00702F3A" w:rsidP="00305D9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05D9B">
        <w:rPr>
          <w:rFonts w:ascii="Times New Roman" w:hAnsi="Times New Roman"/>
          <w:sz w:val="28"/>
          <w:szCs w:val="28"/>
        </w:rPr>
        <w:t>.</w:t>
      </w:r>
      <w:r w:rsidR="00F92B01">
        <w:rPr>
          <w:rFonts w:ascii="Times New Roman" w:hAnsi="Times New Roman"/>
          <w:sz w:val="28"/>
          <w:szCs w:val="28"/>
        </w:rPr>
        <w:t> </w:t>
      </w:r>
      <w:r w:rsidR="00305D9B">
        <w:rPr>
          <w:rFonts w:ascii="Times New Roman" w:hAnsi="Times New Roman"/>
          <w:sz w:val="28"/>
          <w:szCs w:val="28"/>
        </w:rPr>
        <w:t>Опубликовать</w:t>
      </w:r>
      <w:r w:rsidR="007F3CD3">
        <w:rPr>
          <w:rFonts w:ascii="Times New Roman" w:hAnsi="Times New Roman"/>
          <w:sz w:val="28"/>
          <w:szCs w:val="28"/>
        </w:rPr>
        <w:t xml:space="preserve"> Генеральный план муниципального образования «город Дудинка»</w:t>
      </w:r>
      <w:r w:rsidR="00305D9B">
        <w:rPr>
          <w:rFonts w:ascii="Times New Roman" w:hAnsi="Times New Roman"/>
          <w:sz w:val="28"/>
          <w:szCs w:val="28"/>
        </w:rPr>
        <w:t xml:space="preserve"> в порядке, установленном для официального опубликования муниципальных правовых актов, разместить на официальном сайте</w:t>
      </w:r>
      <w:r w:rsidR="00427AFD">
        <w:rPr>
          <w:rFonts w:ascii="Times New Roman" w:hAnsi="Times New Roman"/>
          <w:sz w:val="28"/>
          <w:szCs w:val="28"/>
        </w:rPr>
        <w:t xml:space="preserve"> муниципального образования «город Дудинка»</w:t>
      </w:r>
      <w:r w:rsidR="00305D9B">
        <w:rPr>
          <w:rFonts w:ascii="Times New Roman" w:hAnsi="Times New Roman"/>
          <w:sz w:val="28"/>
          <w:szCs w:val="28"/>
        </w:rPr>
        <w:t xml:space="preserve">, </w:t>
      </w:r>
      <w:r w:rsidR="00A8729D" w:rsidRPr="00A8729D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</w:t>
      </w:r>
      <w:r w:rsidR="00A8729D">
        <w:rPr>
          <w:rFonts w:ascii="Times New Roman" w:hAnsi="Times New Roman"/>
          <w:sz w:val="28"/>
          <w:szCs w:val="28"/>
        </w:rPr>
        <w:t xml:space="preserve">е территориального планирования </w:t>
      </w:r>
      <w:r w:rsidR="00A5743D" w:rsidRPr="00A5743D">
        <w:rPr>
          <w:rFonts w:ascii="Times New Roman" w:hAnsi="Times New Roman"/>
          <w:sz w:val="28"/>
          <w:szCs w:val="28"/>
        </w:rPr>
        <w:t>и на региональном портале государственных и муниципальных услуг в срок, не превышающий десяти рабочих дней со дня утверждения</w:t>
      </w:r>
      <w:r w:rsidR="007F3CD3">
        <w:rPr>
          <w:rFonts w:ascii="Times New Roman" w:hAnsi="Times New Roman"/>
          <w:sz w:val="28"/>
          <w:szCs w:val="28"/>
        </w:rPr>
        <w:t>.</w:t>
      </w:r>
    </w:p>
    <w:p w:rsidR="00305D9B" w:rsidRDefault="00305D9B" w:rsidP="004D20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 w:rsidR="00F92B01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Настоящее Решение вступает в силу со дня официального опубликования.</w:t>
      </w:r>
    </w:p>
    <w:p w:rsidR="004D2076" w:rsidRDefault="004D2076" w:rsidP="00F92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4D2076" w:rsidTr="004D2076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2076" w:rsidRDefault="004D20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2076" w:rsidRDefault="004D207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С. В. Бородин</w:t>
            </w:r>
          </w:p>
        </w:tc>
      </w:tr>
    </w:tbl>
    <w:p w:rsidR="004D2076" w:rsidRDefault="004D2076" w:rsidP="004D207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4D2076" w:rsidTr="004D2076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2076" w:rsidRDefault="004D20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2076" w:rsidRDefault="004D207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Ю. В. Гурин</w:t>
            </w:r>
          </w:p>
        </w:tc>
      </w:tr>
    </w:tbl>
    <w:p w:rsidR="007F3CD3" w:rsidRDefault="007F3CD3" w:rsidP="001918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0333" w:rsidRPr="002A0333" w:rsidRDefault="002A0333" w:rsidP="002A0333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A0333">
        <w:rPr>
          <w:rFonts w:ascii="Times New Roman" w:eastAsiaTheme="minorHAnsi" w:hAnsi="Times New Roman"/>
          <w:sz w:val="28"/>
          <w:szCs w:val="28"/>
        </w:rPr>
        <w:lastRenderedPageBreak/>
        <w:t>ПОЯСНИТЕЛЬНАЯ ЗАПИСКА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/>
          <w:sz w:val="28"/>
          <w:szCs w:val="28"/>
        </w:rPr>
        <w:t>к проекту Решения «</w:t>
      </w: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 xml:space="preserve">О внесении изменений в генеральный план 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муниципального образования «Город Дудинка»»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bCs/>
          <w:sz w:val="28"/>
          <w:szCs w:val="28"/>
        </w:rPr>
      </w:pPr>
    </w:p>
    <w:p w:rsidR="002A0333" w:rsidRPr="002A0333" w:rsidRDefault="002A0333" w:rsidP="002A03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разработки проекта внесения </w:t>
      </w:r>
      <w:bookmarkStart w:id="0" w:name="_GoBack"/>
      <w:bookmarkEnd w:id="0"/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изменений в генеральный план муниципального образования «город Дудинка» (далее – ГП) Таймырского Долгано-Ненецкого муниципального района является постановление Администрации города Дудинки от 17.06.2020 № 71 «О разработке проекта внесения изменений в документы территориального планирования и градостроительного зонирования муниципального образования «город Дудинка».</w:t>
      </w:r>
    </w:p>
    <w:p w:rsidR="002A0333" w:rsidRPr="002A0333" w:rsidRDefault="002A0333" w:rsidP="002A03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Проект внесения изменений в ГП выполнен в рамках Государственной программы Красноярского края «Создание условий для обеспечения доступным и комфортным жильем граждан Красноярского края», утвержденной постановлением Правительства Красноярского края от 30. 09.2013 № 514-п и постановлением Правительства Красноярского края от 07.04.2020 № 197-п «О внесении изменений в постановление Правительства Красноярского края от 22.10.2014 № 501-п «Об утверждении распределения субсидий бюджетам муниципальных образований на подготовку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территории».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/>
          <w:bCs/>
          <w:sz w:val="28"/>
          <w:szCs w:val="28"/>
        </w:rPr>
        <w:tab/>
      </w: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Цели и задачи проекта внесения изменений в ГП:</w:t>
      </w:r>
    </w:p>
    <w:p w:rsidR="002A0333" w:rsidRPr="002A0333" w:rsidRDefault="002A0333" w:rsidP="002A033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а) Подготовка сведений о границах населённых пунктов муниципального образования для внесения сведений в ЕГРН;</w:t>
      </w:r>
    </w:p>
    <w:p w:rsidR="002A0333" w:rsidRPr="002A0333" w:rsidRDefault="002A0333" w:rsidP="002A033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б) Изменение функционального зонирования территории, с целью приведения в соответствие границам земельных участков, сведения о которых внесены в ЕГРН и учета произошедших территориальных изменений;</w:t>
      </w:r>
    </w:p>
    <w:p w:rsidR="002A0333" w:rsidRPr="002A0333" w:rsidRDefault="002A0333" w:rsidP="002A033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в) Уточнение перечня планируемых объектов капитального строительства местного значения с отображением их местоположения и основных характеристик;</w:t>
      </w:r>
    </w:p>
    <w:p w:rsidR="002A0333" w:rsidRPr="002A0333" w:rsidRDefault="002A0333" w:rsidP="002A033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г) Уточнение актуальных сведений о планируемом размещении:</w:t>
      </w:r>
    </w:p>
    <w:p w:rsidR="002A0333" w:rsidRPr="002A0333" w:rsidRDefault="002A0333" w:rsidP="002A033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ab/>
        <w:t>объектов федерального значения, предусмотренных утверждёнными документами территориального планирования Российской Федерации;</w:t>
      </w:r>
    </w:p>
    <w:p w:rsidR="002A0333" w:rsidRPr="002A0333" w:rsidRDefault="002A0333" w:rsidP="002A033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ab/>
        <w:t>объектов регионального значения, предусмотренных схемой территориального планирования Красноярского края;</w:t>
      </w:r>
    </w:p>
    <w:p w:rsidR="002A0333" w:rsidRPr="002A0333" w:rsidRDefault="002A0333" w:rsidP="002A033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ab/>
        <w:t>объектов местного значения, предусмотренных схемой территориального планирования Таймырского Долгано-Ненецкого муниципального района;</w:t>
      </w:r>
    </w:p>
    <w:p w:rsidR="002A0333" w:rsidRPr="002A0333" w:rsidRDefault="002A0333" w:rsidP="002A033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t xml:space="preserve">д) Приведение графических материалов ГП в соответствие с требованиями действующего приказа Министерства экономического развития РФ от 09.01.2018 №10 «Об утверждении требований к описанию и отображению в документах территориального планирования объектов </w:t>
      </w:r>
      <w:r w:rsidRPr="002A03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федерального значения, объектов регионального значения, объектов местного значения и о признании утратившим силу приказа Минэкономразвития РФ от 07.12.2016 №793».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Утверждаемая часть проекта включает в себя: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1. Положение о территориальном планировании.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2. Карту планируемого размещения объектов местного значения муниципального образования.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3. Карту границ населенных пунктов, входящих в состав муниципального образования.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4. Карту функциональных зон муниципального образования.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Проект ГП разработан в соответствии с действующим законодательством Российской Федерации и Красноярского края.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Сроки реализация генерального плана: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 xml:space="preserve">- 1 очередь проекта – 2030 г.; 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- расчетный срок проекта – 2045 г.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 xml:space="preserve">Проект внесения изменений в ГП муниципального образования «город Дудинка» прошел согласование в соответствии с требованиями действующего градостроительного законодательства. 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>Получены положительные заключения: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 xml:space="preserve">1. Заключение Правительства Красноярского края </w:t>
      </w:r>
      <w:r w:rsidRPr="002A0333">
        <w:rPr>
          <w:rFonts w:ascii="Times New Roman" w:eastAsiaTheme="minorHAnsi" w:hAnsi="Times New Roman" w:cstheme="minorBidi"/>
          <w:bCs/>
          <w:sz w:val="28"/>
          <w:szCs w:val="28"/>
          <w:u w:val="single"/>
        </w:rPr>
        <w:t>о согласии</w:t>
      </w: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 xml:space="preserve"> с Проектом внесения изменений в генеральный план муниципального образования «город Дудинка» от 11.11.2024 № З-011160.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bCs/>
          <w:sz w:val="28"/>
          <w:szCs w:val="28"/>
        </w:rPr>
        <w:t xml:space="preserve">2. </w:t>
      </w:r>
      <w:r w:rsidRPr="002A0333">
        <w:rPr>
          <w:rFonts w:ascii="Times New Roman" w:eastAsiaTheme="minorHAnsi" w:hAnsi="Times New Roman" w:cstheme="minorBidi"/>
          <w:sz w:val="28"/>
          <w:szCs w:val="28"/>
        </w:rPr>
        <w:t xml:space="preserve">Сводное Заключение Министерства экономического развития Российской Федерации от 20.12.2024 № 0465101-1сз/исх-36429 </w:t>
      </w:r>
      <w:r w:rsidRPr="002A0333">
        <w:rPr>
          <w:rFonts w:ascii="Times New Roman" w:eastAsiaTheme="minorHAnsi" w:hAnsi="Times New Roman" w:cstheme="minorBidi"/>
          <w:sz w:val="28"/>
          <w:szCs w:val="28"/>
          <w:u w:val="single"/>
        </w:rPr>
        <w:t>о согласии</w:t>
      </w:r>
      <w:r w:rsidRPr="002A0333">
        <w:rPr>
          <w:rFonts w:ascii="Times New Roman" w:eastAsiaTheme="minorHAnsi" w:hAnsi="Times New Roman" w:cstheme="minorBidi"/>
          <w:sz w:val="28"/>
          <w:szCs w:val="28"/>
        </w:rPr>
        <w:t xml:space="preserve"> с Проектом внесения изменений в Генеральный план муниципального образования «Город Дудинка», утвержденный Решением Городского Совета 16 сентября 2015 года № 06-0171 (в редакции Решения Городского Совета от 13 декабря 2017 года № 10-0386).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2A0333">
        <w:rPr>
          <w:rFonts w:ascii="Times New Roman" w:eastAsiaTheme="minorHAnsi" w:hAnsi="Times New Roman" w:cstheme="minorBidi"/>
          <w:sz w:val="28"/>
          <w:szCs w:val="28"/>
        </w:rPr>
        <w:t>По проекту ГП проведены публичные слушания (Заключение от 14.09.2023).</w:t>
      </w:r>
    </w:p>
    <w:p w:rsidR="002A0333" w:rsidRPr="002A0333" w:rsidRDefault="002A0333" w:rsidP="002A03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  <w:lang w:eastAsia="ru-RU"/>
        </w:rPr>
      </w:pPr>
      <w:r w:rsidRPr="002A0333">
        <w:rPr>
          <w:rFonts w:ascii="Times New Roman" w:eastAsiaTheme="minorHAnsi" w:hAnsi="Times New Roman" w:cstheme="minorBidi"/>
          <w:sz w:val="28"/>
          <w:szCs w:val="28"/>
        </w:rPr>
        <w:t xml:space="preserve">По итогам рассмотрения результатов согласования материалов ГП в федеральной государственной информационной системе территориального планирования (ФГИС ТП), 17.01.2025 состоялось заседание </w:t>
      </w:r>
      <w:r w:rsidRPr="002A0333">
        <w:rPr>
          <w:rFonts w:ascii="Times New Roman" w:eastAsiaTheme="minorHAnsi" w:hAnsi="Times New Roman" w:cstheme="minorBidi"/>
          <w:bCs/>
          <w:sz w:val="28"/>
          <w:szCs w:val="28"/>
          <w:lang w:eastAsia="ru-RU"/>
        </w:rPr>
        <w:t>Комиссии по вопросам территориального планирования и градостроительного зонирования на территории муниципального образования «город Дудинка», утвержденной постановлением Администрации города Дудинки № 81 от 10.08.2018 (в редакции постановлений от 24.05.2019 № 76, от 08.12.2021    № 80, от 21.12.2022 № 117, от 26.10.2023 № 103, от 09.01.2024 № 01, от 05.04.2024 № 37) (далее – Комиссия), о чем составлен Протокол №1 от 17.01.2025.</w:t>
      </w:r>
      <w:r>
        <w:rPr>
          <w:rFonts w:ascii="Times New Roman" w:eastAsiaTheme="minorHAnsi" w:hAnsi="Times New Roman" w:cstheme="minorBidi"/>
          <w:bCs/>
          <w:sz w:val="28"/>
          <w:szCs w:val="28"/>
          <w:lang w:eastAsia="ru-RU"/>
        </w:rPr>
        <w:t xml:space="preserve"> </w:t>
      </w:r>
    </w:p>
    <w:sectPr w:rsidR="002A0333" w:rsidRPr="002A0333" w:rsidSect="001918CD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5C4"/>
    <w:rsid w:val="001918CD"/>
    <w:rsid w:val="002A0333"/>
    <w:rsid w:val="002C55C4"/>
    <w:rsid w:val="00305D9B"/>
    <w:rsid w:val="00352C6A"/>
    <w:rsid w:val="00427AFD"/>
    <w:rsid w:val="004D2076"/>
    <w:rsid w:val="00670D66"/>
    <w:rsid w:val="00702F3A"/>
    <w:rsid w:val="007F3CD3"/>
    <w:rsid w:val="00904CBC"/>
    <w:rsid w:val="00943431"/>
    <w:rsid w:val="00975C0E"/>
    <w:rsid w:val="00A5743D"/>
    <w:rsid w:val="00A8729D"/>
    <w:rsid w:val="00B670A8"/>
    <w:rsid w:val="00EA58A4"/>
    <w:rsid w:val="00ED29F9"/>
    <w:rsid w:val="00F9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A654"/>
  <w15:chartTrackingRefBased/>
  <w15:docId w15:val="{BA92BDE7-66CD-49F0-8577-41921058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20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0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1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Хороших И.И.</dc:creator>
  <cp:keywords/>
  <dc:description/>
  <cp:lastModifiedBy>vv</cp:lastModifiedBy>
  <cp:revision>4</cp:revision>
  <cp:lastPrinted>2025-01-29T05:44:00Z</cp:lastPrinted>
  <dcterms:created xsi:type="dcterms:W3CDTF">2025-01-24T04:48:00Z</dcterms:created>
  <dcterms:modified xsi:type="dcterms:W3CDTF">2025-01-29T05:44:00Z</dcterms:modified>
</cp:coreProperties>
</file>